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E0" w:rsidRDefault="00F10AE0" w:rsidP="00F10AE0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Segoe UI"/>
          <w:b/>
          <w:bCs/>
          <w:color w:val="0A0A0A"/>
          <w:sz w:val="20"/>
          <w:szCs w:val="20"/>
          <w:bdr w:val="none" w:sz="0" w:space="0" w:color="auto" w:frame="1"/>
          <w:lang w:eastAsia="ru-RU"/>
        </w:rPr>
      </w:pPr>
      <w:r w:rsidRPr="00F10AE0">
        <w:rPr>
          <w:rFonts w:ascii="inherit" w:eastAsia="Times New Roman" w:hAnsi="inherit" w:cs="Segoe UI"/>
          <w:b/>
          <w:bCs/>
          <w:color w:val="0A0A0A"/>
          <w:sz w:val="20"/>
          <w:szCs w:val="20"/>
          <w:bdr w:val="none" w:sz="0" w:space="0" w:color="auto" w:frame="1"/>
          <w:lang w:eastAsia="ru-RU"/>
        </w:rPr>
        <w:t>Кодекс Республики Казахстан</w:t>
      </w:r>
      <w:r w:rsidRPr="00F10AE0">
        <w:rPr>
          <w:rFonts w:ascii="Segoe UI" w:eastAsia="Times New Roman" w:hAnsi="Segoe UI" w:cs="Segoe UI"/>
          <w:color w:val="0A0A0A"/>
          <w:sz w:val="20"/>
          <w:szCs w:val="20"/>
          <w:lang w:eastAsia="ru-RU"/>
        </w:rPr>
        <w:br/>
      </w:r>
      <w:r w:rsidRPr="00F10AE0">
        <w:rPr>
          <w:rFonts w:ascii="inherit" w:eastAsia="Times New Roman" w:hAnsi="inherit" w:cs="Segoe UI"/>
          <w:b/>
          <w:bCs/>
          <w:color w:val="0A0A0A"/>
          <w:sz w:val="20"/>
          <w:szCs w:val="20"/>
          <w:bdr w:val="none" w:sz="0" w:space="0" w:color="auto" w:frame="1"/>
          <w:lang w:eastAsia="ru-RU"/>
        </w:rPr>
        <w:t xml:space="preserve">«О здоровье народа и </w:t>
      </w:r>
    </w:p>
    <w:p w:rsidR="00F10AE0" w:rsidRPr="00F10AE0" w:rsidRDefault="00F10AE0" w:rsidP="00F10AE0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A0A0A"/>
          <w:sz w:val="20"/>
          <w:szCs w:val="20"/>
          <w:lang w:eastAsia="ru-RU"/>
        </w:rPr>
      </w:pPr>
      <w:bookmarkStart w:id="0" w:name="_GoBack"/>
      <w:bookmarkEnd w:id="0"/>
      <w:r w:rsidRPr="00F10AE0">
        <w:rPr>
          <w:rFonts w:ascii="inherit" w:eastAsia="Times New Roman" w:hAnsi="inherit" w:cs="Segoe UI"/>
          <w:b/>
          <w:bCs/>
          <w:color w:val="0A0A0A"/>
          <w:sz w:val="20"/>
          <w:szCs w:val="20"/>
          <w:bdr w:val="none" w:sz="0" w:space="0" w:color="auto" w:frame="1"/>
          <w:lang w:eastAsia="ru-RU"/>
        </w:rPr>
        <w:t>системе здравоохранения»</w:t>
      </w:r>
    </w:p>
    <w:p w:rsidR="00F10AE0" w:rsidRPr="00F10AE0" w:rsidRDefault="00F10AE0" w:rsidP="00F10AE0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A0A0A"/>
          <w:sz w:val="20"/>
          <w:szCs w:val="20"/>
          <w:lang w:eastAsia="ru-RU"/>
        </w:rPr>
      </w:pPr>
      <w:r w:rsidRPr="00F10AE0">
        <w:rPr>
          <w:rFonts w:ascii="inherit" w:eastAsia="Times New Roman" w:hAnsi="inherit" w:cs="Segoe UI"/>
          <w:i/>
          <w:iCs/>
          <w:color w:val="0A0A0A"/>
          <w:sz w:val="20"/>
          <w:szCs w:val="20"/>
          <w:bdr w:val="none" w:sz="0" w:space="0" w:color="auto" w:frame="1"/>
          <w:lang w:eastAsia="ru-RU"/>
        </w:rPr>
        <w:t>(от 7 июля 2020 года № 360-VI)</w:t>
      </w:r>
    </w:p>
    <w:p w:rsidR="00F10AE0" w:rsidRDefault="00F10AE0" w:rsidP="00CF35A8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</w:p>
    <w:p w:rsidR="00F10AE0" w:rsidRDefault="00F10AE0" w:rsidP="00CF35A8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</w:p>
    <w:p w:rsidR="00CF35A8" w:rsidRP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color w:val="1E1E1E"/>
          <w:sz w:val="32"/>
          <w:szCs w:val="32"/>
        </w:rPr>
        <w:t xml:space="preserve">Права и обязанности пациентов, </w:t>
      </w:r>
      <w:proofErr w:type="spellStart"/>
      <w:r>
        <w:rPr>
          <w:rFonts w:ascii="Courier New" w:hAnsi="Courier New" w:cs="Courier New"/>
          <w:color w:val="1E1E1E"/>
          <w:sz w:val="32"/>
          <w:szCs w:val="32"/>
        </w:rPr>
        <w:t>кандасов</w:t>
      </w:r>
      <w:proofErr w:type="spellEnd"/>
      <w:r>
        <w:rPr>
          <w:rFonts w:ascii="Courier New" w:hAnsi="Courier New" w:cs="Courier New"/>
          <w:color w:val="1E1E1E"/>
          <w:sz w:val="32"/>
          <w:szCs w:val="32"/>
        </w:rPr>
        <w:t xml:space="preserve">, </w:t>
      </w:r>
      <w:r w:rsidRPr="00CF35A8">
        <w:rPr>
          <w:rFonts w:ascii="Courier New" w:hAnsi="Courier New" w:cs="Courier New"/>
          <w:color w:val="1E1E1E"/>
          <w:sz w:val="32"/>
          <w:szCs w:val="32"/>
        </w:rPr>
        <w:t>иностранцев, лиц без гражданства и иных лиц</w:t>
      </w:r>
    </w:p>
    <w:p w:rsidR="00CF35A8" w:rsidRPr="00CF35A8" w:rsidRDefault="00CF35A8" w:rsidP="00CF35A8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:rsidR="00CF35A8" w:rsidRPr="00CF35A8" w:rsidRDefault="00CF35A8" w:rsidP="00CF35A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1429"/>
      <w:bookmarkEnd w:id="1"/>
      <w:r w:rsidRPr="00CF35A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76. Гарантия обеспечения прав в области здравоохранения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Государство гарантирует гражданам Республики Казахстан: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равный доступ к медицинской помощи;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качество медицинской помощи;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качество лекарственного обеспечения;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доступность, эффективность и безопасность лекарственных средств;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проведение мероприятий по профилактике заболеваний, формированию здорового образа жизни и здорового питания;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свободу репродуктивного выбора, охрану репродуктивного здоровья и соблюдение репродуктивных прав;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санитарно-эпидемиологическое благополучие.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p w:rsidR="00CF35A8" w:rsidRPr="00CF35A8" w:rsidRDefault="00CF35A8" w:rsidP="00CF35A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1439"/>
      <w:bookmarkEnd w:id="2"/>
      <w:r w:rsidRPr="00CF35A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77. Права граждан Республики Казахстан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Граждане Республики Казахстан имеют право на: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получение гарантированного объема бесплатной медицинской помощи;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обеспечение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свободный выбор врача и медицинской организации;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получение лечебного питания в случае нахождения пациента на лечении в стационарных условиях;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дополнительную 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страхования и иных источников в соответствии с законодательством Республики Казахстан;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получение медицинских и иных услуг на платной основе;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получение медицинской помощи за пределами Республики Казахстан за счет бюджетных средств при наличии показаний в порядке, определяемом уполномоченным органом;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получение и предоставление соответствующих документов, удостоверяющих факт временной нетрудоспособности, в соответствии с законодательством Республики Казахстан;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безвозмездное и регулярное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состояние среды обитания, условия труда, быта и отдыха, здоровом питании и безопасности пищевых продуктов;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получение от государственных органов, независимых экспертных организаций и субъектов в сфере обращения лекарственных средств, медицинских изделий информации о безопасности, эффективности и качестве реализуемых лекарственных средств, медицинских изделий;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защиту сведений, составляющих тайну медицинского работника;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возмещение вреда, причиненного здоровью при оказании им медицинской помощи, в соответствии с законодательством Республики Казахстан;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защиту своих прав и законных интересов в области охраны здоровья в соответствии с законодательством Республики Казахстан;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обжалование действий (бездействия) медицинских и фармацевтических работников в порядке, установленном законами Республики Казахстан;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ходатайство в вышестоящие органы о привлечении независимых экспертов в случае несогласия с выводами государственной медицинской экспертизы;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добровольное волеизъявление о возможности выступить в качестве донора;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дачу волеизъявления о согласии либо отказе на изъятие у них после смерти тканей (части ткани) и (или) органов (части органа) в целях трансплантации в порядке, определенном настоящим Кодексом;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дачу информированного согласия или отказа на лечение и проведение других медицинских вмешательств, в том числе профилактических прививок;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19) </w:t>
      </w:r>
      <w:proofErr w:type="spellStart"/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сооплату</w:t>
      </w:r>
      <w:proofErr w:type="spellEnd"/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получение обезболивания при лечении хронических неизлечимых заболеваний;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получение в доступной форме 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22) получение достоверной и своевременной информации о факторах, способствующих сохранению здоровья или оказывающих на них негативное влияние, включая информацию о профилактике заболеваний, санитарно-эпидемиологическом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услуг;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23) иные права в соответствии с законами Республики Казахстан.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1-1. Лица с ограниченными возможностями (лица с инвалидностью) имеют право на первоочередное обслуживание в организациях здравоохранения.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Право граждан на охрану материнства обеспечивается: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проведением медицинских осмотров, динамическим наблюдением и оздоровлением женщин репродуктивного возраста;</w:t>
      </w:r>
    </w:p>
    <w:p w:rsidR="00CF35A8" w:rsidRPr="00CF35A8" w:rsidRDefault="00CF35A8" w:rsidP="00CF35A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F35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лечением по 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Статья 80. Обязанности граждан Республики Казахстан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Граждане Республики Казахстан обязаны: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уплачивать взносы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проходить профилактические медицинские осмотры,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скрининговые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исследования;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выполнять относящиеся к индивидуальному и общественному здоровью назначения медицинских работников;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принимать участие в процессе управления собственным здоровьем, в том числе в программах управления хроническими заболеваниями при их наличии, быть заинтересованными в получении информации о заболевании и методах его лечения, возможных рисках и осложнениях;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сообщать медицинским работникам об индивидуальных особенностях своего организма;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информировать медицинский персонал о наличии у них инфекционных и иных заболеваний, представляющих опасность для окружающих;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соблюдать законодательство Республики Казахстан в области здравоохранения.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случае уклонения от обследования и лечения граждане Республики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3" w:name="z1522"/>
      <w:bookmarkEnd w:id="3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Статья 83. Права и обязанности </w:t>
      </w:r>
      <w:proofErr w:type="spellStart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кандасов</w:t>
      </w:r>
      <w:proofErr w:type="spellEnd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, иностранцев, лиц без гражданства и иных лиц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Кандасы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определяемых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Иностранцы и лица без гражданства, выявленные и идентифицированные в качестве жертв торговли людьми на территории Республики Казахстан, имеют право на получение гарантированного объема бесплатной медицинской помощи по перечню и в объеме, которые определяются уполномоченным органом.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Кандасы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Статья 134. Права пациентов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Помимо прав, указанных в </w:t>
      </w:r>
      <w:hyperlink r:id="rId4" w:anchor="z142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главе 12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настоящего Кодекса, пациент имеет право на: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достойное обращение в процессе профилактики, диагностики, лечения, уважительное отношение к своим культурным и личностным ценностям;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выбор, замену врача или медицинской организации, предоставляющей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оповещение о том, что в медицинской организации ведутся аудио- и (или) видеонаблюдение и запись;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облегчение страданий в той мере, в какой это позволяет существующий уровень медицинских технологий;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получение информации (данные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информация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организацию) и независимого мнения о состоянии своего здоровья и проведение консилиума;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7) получение информации о своих правах и обязанностях, оказываемых услугах, стоимости платных услуг и размере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сооплаты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порядке их предоставления с учетом доступности для лиц с нарушениями зрения и (или) слуха; назначаемом лекарственном средстве; медицинских работниках, оказывающих ему медицинские услуги;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отказ от участия в учебном процессе, а также от присутствия третьих лиц при проведении лечебно-диагностических процедур;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9) иные права, предусмотренные законами Республики Казахстан.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Информация о правах пациента размещается в местах наглядной агитации медицинских организаций.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Медицинская помощь предоставляется после получения информированного согласия пациента на получение медицинской помощи. Информированное согласие пациента при инвазивных вмешательствах составляется по форме, утвержденной уполномоченным органом.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Пациент может назначить лицо, которому следует сообщить информацию о состоянии его здоровья. Информация о состоянии здоровья может быть скрыта от пациента с учетом его состояния здоровья и сообщена супругу (супруге) пациента, его близким родственникам или законным представителям.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Защита прав пациентов осуществляется государственными органами, организациями здравоохранения, общественными объединениями в пределах их компетенции.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4" w:name="z2153"/>
      <w:bookmarkEnd w:id="4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Статья 135. Обязанности пациентов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Помимо обязанностей, указанных в </w:t>
      </w:r>
      <w:hyperlink r:id="rId5" w:anchor="z142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главе 12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настоящего Кодекса, пациент обязан: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принимать меры к сохранению и укреплению своего здоровья;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проявлять в общении с медицинскими работниками уважение и такт;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сообщать врачу всю информацию, необходимую для постановки диагноза и лечения заболевания; после дачи согласия на медицинское вмешательство неукоснительно выполнять назначения медицинских работников;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не совершать действий, нарушающих права других пациентов;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выполнять иные обязанности, предусмотренные законами Республики Казахстан.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Обязанности пациентов, указанные в подпунктах 2), 3) и 5) пункта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5" w:name="z2163"/>
      <w:bookmarkEnd w:id="5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Статья 136. Право на отказ от медицинской помощи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Пациент или его законный представитель имеет право отказаться от медицинской помощи, за исключением случаев, предусмотренных </w:t>
      </w:r>
      <w:hyperlink r:id="rId6" w:anchor="z216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статьей 137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настоящего Кодекса.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Отказ от медицинской помощи с указанием возможных последствий оформляется записью в медицинских документах, в том числе в электронном формате, и подписывается пациентом либо его законным представителем, а также медицинским работником.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электронном формате, и подписывается медицинским работником.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6" w:name="z2169"/>
      <w:bookmarkEnd w:id="6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Статья 137. Оказание медицинской помощи без согласия пациента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Оказание медицинской помощи без согласия пациента допускается в отношении лиц: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находящихся в шоковом, коматозном состоянии, не позволяющем выразить свою волю;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с заболеваниями, представляющими опасность для окружающих;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с тяжелыми психическими расстройствами (заболеваниями);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с психическими расстройствами (заболеваниями), совершивших общественно опасное деяние.</w:t>
      </w:r>
    </w:p>
    <w:p w:rsidR="00CF35A8" w:rsidRDefault="00CF35A8" w:rsidP="00CF35A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Согласие на оказание медицинской помощи в отношении несовершеннолетних, за исключением случаев, предусмотренных </w:t>
      </w:r>
      <w:hyperlink r:id="rId7" w:anchor="z148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78 настоящего Кодекса, и согласия для лиц, признанных судом недееспособными, дают их законные представители.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Решение об оказании медицинской помощи без согласия в отношении лиц, указанных в пункте 1 настоящей статьи, принимает консилиум, а при невозможности собрать консилиум – непосредственно медицинский работник с последующим уведомлением должностных лиц медицинской организации.</w:t>
      </w:r>
    </w:p>
    <w:p w:rsidR="00CF35A8" w:rsidRDefault="00CF35A8" w:rsidP="00CF35A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Оказание медицинской помощи без согласия пациента продолжается до исчезновения оснований, предусмотренных пунктом 1 настоящей статьи.</w:t>
      </w:r>
    </w:p>
    <w:p w:rsidR="00FF1412" w:rsidRDefault="00FF1412"/>
    <w:sectPr w:rsidR="00FF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75"/>
    <w:rsid w:val="00736AF3"/>
    <w:rsid w:val="00CF35A8"/>
    <w:rsid w:val="00F10AE0"/>
    <w:rsid w:val="00F46A75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83B3"/>
  <w15:chartTrackingRefBased/>
  <w15:docId w15:val="{99151223-5497-4387-B329-8C9E9199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5A8"/>
    <w:rPr>
      <w:color w:val="0000FF"/>
      <w:u w:val="single"/>
    </w:rPr>
  </w:style>
  <w:style w:type="character" w:styleId="a5">
    <w:name w:val="Strong"/>
    <w:basedOn w:val="a0"/>
    <w:uiPriority w:val="22"/>
    <w:qFormat/>
    <w:rsid w:val="00F10AE0"/>
    <w:rPr>
      <w:b/>
      <w:bCs/>
    </w:rPr>
  </w:style>
  <w:style w:type="character" w:styleId="a6">
    <w:name w:val="Emphasis"/>
    <w:basedOn w:val="a0"/>
    <w:uiPriority w:val="20"/>
    <w:qFormat/>
    <w:rsid w:val="00F10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K2000000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2000000360" TargetMode="External"/><Relationship Id="rId5" Type="http://schemas.openxmlformats.org/officeDocument/2006/relationships/hyperlink" Target="https://adilet.zan.kz/rus/docs/K2000000360" TargetMode="External"/><Relationship Id="rId4" Type="http://schemas.openxmlformats.org/officeDocument/2006/relationships/hyperlink" Target="https://adilet.zan.kz/rus/docs/K20000003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2262</Words>
  <Characters>12896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NMH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Жумагулов</dc:creator>
  <cp:keywords/>
  <dc:description/>
  <cp:lastModifiedBy>Руслан Жумагулов</cp:lastModifiedBy>
  <cp:revision>3</cp:revision>
  <dcterms:created xsi:type="dcterms:W3CDTF">2023-04-24T10:39:00Z</dcterms:created>
  <dcterms:modified xsi:type="dcterms:W3CDTF">2023-04-24T11:45:00Z</dcterms:modified>
</cp:coreProperties>
</file>