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6B" w:rsidRPr="006D606B" w:rsidRDefault="006D606B" w:rsidP="006D60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D606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06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D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06B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06B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606B">
        <w:rPr>
          <w:rFonts w:ascii="Times New Roman" w:hAnsi="Times New Roman" w:cs="Times New Roman"/>
          <w:sz w:val="28"/>
          <w:szCs w:val="28"/>
        </w:rPr>
        <w:t xml:space="preserve"> министрінің 2020 жылғы 21 желтоқсандағы № ҚР ДСМ-303/2020 бұйрығы."Денсаулық сақтау саласындағы мамандарға қосымша және бейресми білім беру қағидаларын, Денсаулық сақтау саласындағы қосымша және бейресми білім берудің білім беру бағдарламаларын іске асыратын ұйымдарға қойылатын біліктілік талаптарын, сондай-ақ денсаулық сақтау саласындағы мамандардың қосымша және бейресми білім беру арқылы алған оқыту нәтижелерін тану қағидаларын бекіту туралы" Қазақстан Республикасының Әділет министрлігінде 2020 жылғы 22 желтоқсанда № 21847 болып тіркелді</w:t>
      </w:r>
    </w:p>
    <w:p w:rsidR="006D606B" w:rsidRDefault="006D606B">
      <w:pPr>
        <w:rPr>
          <w:lang w:val="kk-KZ"/>
        </w:rPr>
      </w:pPr>
    </w:p>
    <w:p w:rsidR="006D606B" w:rsidRPr="006D606B" w:rsidRDefault="003E66BC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6D606B" w:rsidRPr="00A33C3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https://adilet.zan.kz/kaz/docs/V2000021847</w:t>
        </w:r>
      </w:hyperlink>
      <w:r w:rsidR="006D60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D606B" w:rsidRPr="006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C9"/>
    <w:rsid w:val="003E66BC"/>
    <w:rsid w:val="005238C2"/>
    <w:rsid w:val="00531AC9"/>
    <w:rsid w:val="006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E79D-337D-4B0B-9BE1-4F21EB8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AC9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6D606B"/>
  </w:style>
  <w:style w:type="character" w:styleId="a4">
    <w:name w:val="FollowedHyperlink"/>
    <w:basedOn w:val="a0"/>
    <w:uiPriority w:val="99"/>
    <w:semiHidden/>
    <w:unhideWhenUsed/>
    <w:rsid w:val="006D6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200002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Калибек Талжанов</dc:creator>
  <cp:keywords/>
  <dc:description/>
  <cp:lastModifiedBy>Калибек Талжанов</cp:lastModifiedBy>
  <cp:revision>3</cp:revision>
  <dcterms:created xsi:type="dcterms:W3CDTF">2024-11-28T07:50:00Z</dcterms:created>
  <dcterms:modified xsi:type="dcterms:W3CDTF">2024-11-28T11:46:00Z</dcterms:modified>
</cp:coreProperties>
</file>